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8F9D" w14:textId="77777777" w:rsidR="00920F0A" w:rsidRPr="0054763B" w:rsidRDefault="00920F0A" w:rsidP="00466E85">
      <w:pPr>
        <w:spacing w:before="240"/>
        <w:jc w:val="center"/>
        <w:rPr>
          <w:rFonts w:ascii="Times New Roman" w:hAnsi="Times New Roman" w:cs="Times New Roman"/>
          <w:b/>
          <w:color w:val="0E101A"/>
          <w:sz w:val="28"/>
          <w:szCs w:val="24"/>
        </w:rPr>
      </w:pPr>
      <w:bookmarkStart w:id="0" w:name="_GoBack"/>
      <w:bookmarkEnd w:id="0"/>
    </w:p>
    <w:p w14:paraId="0A57609E" w14:textId="77777777" w:rsidR="00920F0A" w:rsidRDefault="00920F0A" w:rsidP="00466E85">
      <w:pPr>
        <w:spacing w:before="240"/>
        <w:jc w:val="center"/>
        <w:rPr>
          <w:rFonts w:ascii="Times New Roman" w:hAnsi="Times New Roman" w:cs="Times New Roman"/>
          <w:b/>
          <w:color w:val="0E101A"/>
          <w:sz w:val="24"/>
          <w:szCs w:val="24"/>
        </w:rPr>
      </w:pPr>
    </w:p>
    <w:p w14:paraId="55223423" w14:textId="77777777" w:rsidR="00920F0A" w:rsidRDefault="00920F0A" w:rsidP="00466E85">
      <w:pPr>
        <w:spacing w:before="240"/>
        <w:jc w:val="center"/>
        <w:rPr>
          <w:rFonts w:ascii="Times New Roman" w:hAnsi="Times New Roman" w:cs="Times New Roman"/>
          <w:b/>
          <w:color w:val="0E101A"/>
          <w:sz w:val="24"/>
          <w:szCs w:val="24"/>
        </w:rPr>
      </w:pPr>
    </w:p>
    <w:p w14:paraId="4BD549C6" w14:textId="77777777" w:rsidR="008C5EF1" w:rsidRDefault="008C5EF1" w:rsidP="00106DDB">
      <w:pPr>
        <w:spacing w:before="240"/>
        <w:rPr>
          <w:rFonts w:ascii="Times New Roman" w:hAnsi="Times New Roman" w:cs="Times New Roman"/>
          <w:b/>
          <w:color w:val="0E101A"/>
          <w:sz w:val="24"/>
          <w:szCs w:val="24"/>
        </w:rPr>
      </w:pPr>
    </w:p>
    <w:p w14:paraId="0A7A3D82" w14:textId="1BAFC405" w:rsidR="00466E85" w:rsidRDefault="00797CE9" w:rsidP="00466E85">
      <w:pPr>
        <w:spacing w:before="240"/>
        <w:jc w:val="center"/>
        <w:rPr>
          <w:rFonts w:ascii="Times New Roman" w:hAnsi="Times New Roman" w:cs="Times New Roman"/>
          <w:b/>
          <w:color w:val="0E101A"/>
          <w:sz w:val="24"/>
          <w:szCs w:val="24"/>
        </w:rPr>
      </w:pPr>
      <w:r>
        <w:rPr>
          <w:rFonts w:ascii="Times New Roman" w:hAnsi="Times New Roman" w:cs="Times New Roman"/>
          <w:b/>
          <w:color w:val="0E101A"/>
          <w:sz w:val="24"/>
          <w:szCs w:val="24"/>
        </w:rPr>
        <w:t>Visual Perception</w:t>
      </w:r>
    </w:p>
    <w:p w14:paraId="0E9660D9" w14:textId="77777777" w:rsidR="00466E85" w:rsidRPr="001079A6" w:rsidRDefault="00466E85" w:rsidP="00466E85">
      <w:pPr>
        <w:spacing w:before="240"/>
        <w:jc w:val="center"/>
        <w:rPr>
          <w:rFonts w:ascii="Times New Roman" w:hAnsi="Times New Roman" w:cs="Times New Roman"/>
          <w:b/>
          <w:sz w:val="24"/>
          <w:szCs w:val="24"/>
          <w:shd w:val="clear" w:color="auto" w:fill="FFFFFF"/>
        </w:rPr>
      </w:pPr>
    </w:p>
    <w:p w14:paraId="64D2A5BF" w14:textId="77777777"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Student’s Full Name</w:t>
      </w:r>
    </w:p>
    <w:p w14:paraId="002D8069" w14:textId="4B3A2CC3"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Department &amp; University</w:t>
      </w:r>
    </w:p>
    <w:p w14:paraId="6CA3DE76" w14:textId="11D4199F"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Course Number &amp; Name</w:t>
      </w:r>
    </w:p>
    <w:p w14:paraId="659A360C" w14:textId="10E7A801"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Instructor Name</w:t>
      </w:r>
    </w:p>
    <w:p w14:paraId="68186936" w14:textId="2224ED88"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Assignment Due Date</w:t>
      </w:r>
    </w:p>
    <w:p w14:paraId="64CE53CA" w14:textId="1C11D4AD" w:rsidR="00B24667" w:rsidRDefault="00C16EB0" w:rsidP="00F776AF">
      <w:pPr>
        <w:spacing w:line="259" w:lineRule="auto"/>
        <w:ind w:firstLine="0"/>
        <w:jc w:val="center"/>
        <w:rPr>
          <w:rFonts w:ascii="Times New Roman" w:hAnsi="Times New Roman" w:cs="Times New Roman"/>
          <w:b/>
          <w:color w:val="0E101A"/>
          <w:sz w:val="24"/>
          <w:szCs w:val="24"/>
        </w:rPr>
      </w:pPr>
      <w:r w:rsidRPr="001079A6">
        <w:rPr>
          <w:rFonts w:ascii="Times New Roman" w:hAnsi="Times New Roman" w:cs="Times New Roman"/>
          <w:sz w:val="24"/>
          <w:szCs w:val="24"/>
        </w:rPr>
        <w:br w:type="page"/>
      </w:r>
      <w:r w:rsidR="00797CE9">
        <w:rPr>
          <w:rFonts w:ascii="Times New Roman" w:hAnsi="Times New Roman" w:cs="Times New Roman"/>
          <w:b/>
          <w:color w:val="0E101A"/>
          <w:sz w:val="24"/>
          <w:szCs w:val="24"/>
        </w:rPr>
        <w:lastRenderedPageBreak/>
        <w:t xml:space="preserve">Visual Perception </w:t>
      </w:r>
    </w:p>
    <w:p w14:paraId="7318AA3D" w14:textId="77777777" w:rsidR="00E75C5A" w:rsidRPr="00F776AF" w:rsidRDefault="00E75C5A" w:rsidP="00F776AF">
      <w:pPr>
        <w:spacing w:line="259" w:lineRule="auto"/>
        <w:ind w:firstLine="0"/>
        <w:jc w:val="center"/>
        <w:rPr>
          <w:rFonts w:ascii="Times New Roman" w:hAnsi="Times New Roman" w:cs="Times New Roman"/>
          <w:sz w:val="24"/>
          <w:szCs w:val="24"/>
        </w:rPr>
      </w:pPr>
    </w:p>
    <w:p w14:paraId="00C28C5D" w14:textId="77777777" w:rsidR="00E75C5A" w:rsidRPr="00E75C5A" w:rsidRDefault="00E75C5A" w:rsidP="00E75C5A">
      <w:pPr>
        <w:rPr>
          <w:rFonts w:ascii="Times New Roman" w:hAnsi="Times New Roman" w:cs="Times New Roman"/>
          <w:sz w:val="24"/>
          <w:szCs w:val="24"/>
        </w:rPr>
      </w:pPr>
      <w:r w:rsidRPr="00E75C5A">
        <w:rPr>
          <w:rFonts w:ascii="Times New Roman" w:hAnsi="Times New Roman" w:cs="Times New Roman"/>
          <w:sz w:val="24"/>
          <w:szCs w:val="24"/>
        </w:rPr>
        <w:t>Visual perception works differently from the way the camera works according to Erick Kandel. The eye receives only partial information from the outside environment. It isn't completely accurate in terms of external reality. It keeps the key bits and discards the rest, emphasizing certain aspects of the image while ignoring others. The brain is the creative organ that makes sense of it all, giving you a sense of three-dimensional space, faces staring back at you, and landscapes. That is entirely a brain-created recreation.</w:t>
      </w:r>
    </w:p>
    <w:p w14:paraId="428F6E54" w14:textId="77777777" w:rsidR="00E75C5A" w:rsidRPr="00E75C5A" w:rsidRDefault="00E75C5A" w:rsidP="00E75C5A">
      <w:pPr>
        <w:rPr>
          <w:rFonts w:ascii="Times New Roman" w:hAnsi="Times New Roman" w:cs="Times New Roman"/>
          <w:sz w:val="24"/>
          <w:szCs w:val="24"/>
        </w:rPr>
      </w:pPr>
      <w:r w:rsidRPr="00E75C5A">
        <w:rPr>
          <w:rFonts w:ascii="Times New Roman" w:hAnsi="Times New Roman" w:cs="Times New Roman"/>
          <w:sz w:val="24"/>
          <w:szCs w:val="24"/>
        </w:rPr>
        <w:t>According to Tony Movshon, the eye itself is very similar to a camera. In the same way that any other system focuses its rays, the laser beams are directed to hit the retina, the light-sensitive tissue that lines the back of the eyeball. The optical system at the eye's front functions the same way as other optics do. Here's what it looks like: we have a cornea that supplies the vast majority of power for creating a picture, and we have a lens that allows us to change our focus between close and remote things. The optic nerve connects to the thalamus, a relay nucleus located in the forebrain's center. The lateral body is the term used to describe this nucleus's location on the cell membrane. The thalamus is a component of the brain's core that communicates with every region of the cortex directly.</w:t>
      </w:r>
    </w:p>
    <w:p w14:paraId="13885C3E" w14:textId="77777777" w:rsidR="00E75C5A" w:rsidRPr="00E75C5A" w:rsidRDefault="00E75C5A" w:rsidP="00E75C5A">
      <w:pPr>
        <w:rPr>
          <w:rFonts w:ascii="Times New Roman" w:hAnsi="Times New Roman" w:cs="Times New Roman"/>
          <w:sz w:val="24"/>
          <w:szCs w:val="24"/>
        </w:rPr>
      </w:pPr>
      <w:r w:rsidRPr="00E75C5A">
        <w:rPr>
          <w:rFonts w:ascii="Times New Roman" w:hAnsi="Times New Roman" w:cs="Times New Roman"/>
          <w:sz w:val="24"/>
          <w:szCs w:val="24"/>
        </w:rPr>
        <w:t>The information from those receptors is reduced to make it easier to understand. Approximately a million fibers exit the eye along the optic nerve. This compresses information at a rate of roughly 100 to one. Arguably, a circuit in the eye that allows what transmits into the brain to be this optic nerve is carried along for physical reasons.</w:t>
      </w:r>
    </w:p>
    <w:p w14:paraId="71477FA7" w14:textId="77777777" w:rsidR="00E75C5A" w:rsidRPr="00E75C5A" w:rsidRDefault="00E75C5A" w:rsidP="00E75C5A">
      <w:pPr>
        <w:rPr>
          <w:rFonts w:ascii="Times New Roman" w:hAnsi="Times New Roman" w:cs="Times New Roman"/>
          <w:sz w:val="24"/>
          <w:szCs w:val="24"/>
        </w:rPr>
      </w:pPr>
      <w:r w:rsidRPr="00E75C5A">
        <w:rPr>
          <w:rFonts w:ascii="Times New Roman" w:hAnsi="Times New Roman" w:cs="Times New Roman"/>
          <w:sz w:val="24"/>
          <w:szCs w:val="24"/>
        </w:rPr>
        <w:t xml:space="preserve">The visual system, as an example, has a hierarchical system in the brain. As a result, everyone's brain has the same set of relays, and the visual system, tactile system, and olfactory system all have their particular locations. It is set up hierarchically. To make things more </w:t>
      </w:r>
      <w:r w:rsidRPr="00E75C5A">
        <w:rPr>
          <w:rFonts w:ascii="Times New Roman" w:hAnsi="Times New Roman" w:cs="Times New Roman"/>
          <w:sz w:val="24"/>
          <w:szCs w:val="24"/>
        </w:rPr>
        <w:lastRenderedPageBreak/>
        <w:t>complicated, a network of relays processes the data in various ways. Light is detected by the retina and thalamus, the brain's first visual relays. As a result, they are sensitive to even the smallest amount of light.</w:t>
      </w:r>
    </w:p>
    <w:p w14:paraId="5EF90E4C" w14:textId="77777777" w:rsidR="00E75C5A" w:rsidRPr="00E75C5A" w:rsidRDefault="00E75C5A" w:rsidP="00E75C5A">
      <w:pPr>
        <w:rPr>
          <w:rFonts w:ascii="Times New Roman" w:hAnsi="Times New Roman" w:cs="Times New Roman"/>
          <w:sz w:val="24"/>
          <w:szCs w:val="24"/>
        </w:rPr>
      </w:pPr>
      <w:r w:rsidRPr="00E75C5A">
        <w:rPr>
          <w:rFonts w:ascii="Times New Roman" w:hAnsi="Times New Roman" w:cs="Times New Roman"/>
          <w:sz w:val="24"/>
          <w:szCs w:val="24"/>
        </w:rPr>
        <w:t>However, in part of the work Pawan and the team are conducting, they are attempting to address the issue in a novel way by dealing with blind youngsters who have curable blindness but have been blind for several years. Then you can track the growth of this youngster and observe what types of mistakes they make when they're 10 years old since they haven't seen form till then. The child's environment — or perception — is vastly different from ours once the cataract is removed and a clean lens is implanted. So, if you present a familiar thing to a youngster like this and ask, "Do you know this object?" they will not respond.</w:t>
      </w:r>
    </w:p>
    <w:p w14:paraId="13A6515A" w14:textId="77777777" w:rsidR="00E75C5A" w:rsidRPr="00E75C5A" w:rsidRDefault="00E75C5A" w:rsidP="00E75C5A">
      <w:pPr>
        <w:rPr>
          <w:rFonts w:ascii="Times New Roman" w:hAnsi="Times New Roman" w:cs="Times New Roman"/>
          <w:sz w:val="24"/>
          <w:szCs w:val="24"/>
        </w:rPr>
      </w:pPr>
      <w:r w:rsidRPr="00E75C5A">
        <w:rPr>
          <w:rFonts w:ascii="Times New Roman" w:hAnsi="Times New Roman" w:cs="Times New Roman"/>
          <w:sz w:val="24"/>
          <w:szCs w:val="24"/>
        </w:rPr>
        <w:t>Ted illustrates, "when you first see this image, you might be stumped as to what it represents. To be honest, all it appears to be is a collection of light and black splotches. And that's the data your eye is gathering from this image, and your brain must figure out what to do with it". At first glance, the information you've been provided seems confusing. A problem-solving job for the brain is to put together all these confusing bits of information. This creates something of an investigative dilemma.</w:t>
      </w:r>
    </w:p>
    <w:p w14:paraId="6E8BB811" w14:textId="77777777" w:rsidR="00E75C5A" w:rsidRPr="00E75C5A" w:rsidRDefault="00E75C5A" w:rsidP="00E75C5A">
      <w:pPr>
        <w:rPr>
          <w:rFonts w:ascii="Times New Roman" w:hAnsi="Times New Roman" w:cs="Times New Roman"/>
          <w:sz w:val="24"/>
          <w:szCs w:val="24"/>
        </w:rPr>
      </w:pPr>
      <w:r w:rsidRPr="00E75C5A">
        <w:rPr>
          <w:rFonts w:ascii="Times New Roman" w:hAnsi="Times New Roman" w:cs="Times New Roman"/>
          <w:sz w:val="24"/>
          <w:szCs w:val="24"/>
        </w:rPr>
        <w:t xml:space="preserve">Innumerable brilliant minds spent countless hours in front of supercomputers. Even while we improve year after year, computers' basic recognition abilities remain rudimentary. To put it another way, computers become better as their processing speed and memory increase in power. However, we're still lacking some fundamental insights into how this has to happen since all I can say is that computer vision systems, despite their increasing sophistication, remain woefully inadequate compared to human vision. Face identification using computer vision requires a facial picture with a resolution of at least 100 × 150 pixels. Even with such distorted pictures, the </w:t>
      </w:r>
      <w:r w:rsidRPr="00E75C5A">
        <w:rPr>
          <w:rFonts w:ascii="Times New Roman" w:hAnsi="Times New Roman" w:cs="Times New Roman"/>
          <w:sz w:val="24"/>
          <w:szCs w:val="24"/>
        </w:rPr>
        <w:lastRenderedPageBreak/>
        <w:t>human visual system is still capable of working. These are pictures with a resolution of around 12 by 14 pixels. Using these pictures, we've been able to obtain recognition rates that are superior to those of computer vision systems that use images with a hundred times higher resolution.</w:t>
      </w:r>
    </w:p>
    <w:p w14:paraId="1ABA1083" w14:textId="0121643B" w:rsidR="00E57770" w:rsidRPr="007461C6" w:rsidRDefault="00E75C5A" w:rsidP="00E75C5A">
      <w:pPr>
        <w:rPr>
          <w:rFonts w:ascii="Times New Roman" w:hAnsi="Times New Roman" w:cs="Times New Roman"/>
          <w:sz w:val="24"/>
          <w:szCs w:val="24"/>
        </w:rPr>
      </w:pPr>
      <w:r w:rsidRPr="00E75C5A">
        <w:rPr>
          <w:rFonts w:ascii="Times New Roman" w:hAnsi="Times New Roman" w:cs="Times New Roman"/>
          <w:sz w:val="24"/>
          <w:szCs w:val="24"/>
        </w:rPr>
        <w:t>The visual system's basic block diagram is encoded in the genome. If you see the genes that are involved in the formation of the visual system, you will not have normal eyesight. However, given that genetic and developmental processes cooperate to create the fundamental brain circuit, plasticity may occur at each of those relays, particularly in the higher cortical regions, to alter how we utilize it.</w:t>
      </w:r>
    </w:p>
    <w:p w14:paraId="0ECEA101" w14:textId="77777777" w:rsidR="00E57770" w:rsidRDefault="00E57770" w:rsidP="00515BCC">
      <w:pPr>
        <w:ind w:firstLine="0"/>
        <w:rPr>
          <w:rFonts w:ascii="Times New Roman" w:hAnsi="Times New Roman" w:cs="Times New Roman"/>
          <w:sz w:val="24"/>
          <w:szCs w:val="24"/>
        </w:rPr>
      </w:pPr>
    </w:p>
    <w:p w14:paraId="357A364D" w14:textId="27C988BF" w:rsidR="003146EE" w:rsidRPr="003146EE" w:rsidRDefault="003146EE" w:rsidP="003146EE">
      <w:pPr>
        <w:jc w:val="both"/>
        <w:rPr>
          <w:rFonts w:ascii="Times New Roman" w:hAnsi="Times New Roman" w:cs="Times New Roman"/>
          <w:sz w:val="32"/>
          <w:szCs w:val="32"/>
        </w:rPr>
      </w:pPr>
    </w:p>
    <w:p w14:paraId="6F233EBB" w14:textId="15C87108" w:rsidR="00AA2C0F" w:rsidRDefault="00AA2C0F" w:rsidP="00F42FE2">
      <w:pPr>
        <w:rPr>
          <w:rFonts w:ascii="Times New Roman" w:hAnsi="Times New Roman" w:cs="Times New Roman"/>
          <w:sz w:val="24"/>
          <w:szCs w:val="24"/>
        </w:rPr>
      </w:pPr>
    </w:p>
    <w:p w14:paraId="45A50524" w14:textId="66C3099F" w:rsidR="001C5436" w:rsidRPr="001C5436" w:rsidRDefault="001C5436" w:rsidP="001C5436">
      <w:pPr>
        <w:rPr>
          <w:rFonts w:ascii="Times New Roman" w:hAnsi="Times New Roman" w:cs="Times New Roman"/>
          <w:sz w:val="24"/>
          <w:szCs w:val="24"/>
        </w:rPr>
      </w:pPr>
    </w:p>
    <w:p w14:paraId="635506E8" w14:textId="4FF6CC92" w:rsidR="001C5436" w:rsidRPr="001C5436" w:rsidRDefault="001C5436" w:rsidP="001C5436">
      <w:pPr>
        <w:rPr>
          <w:rFonts w:ascii="Times New Roman" w:hAnsi="Times New Roman" w:cs="Times New Roman"/>
          <w:sz w:val="24"/>
          <w:szCs w:val="24"/>
        </w:rPr>
      </w:pPr>
    </w:p>
    <w:p w14:paraId="4A12D228" w14:textId="4F152F8F" w:rsidR="001C5436" w:rsidRPr="001C5436" w:rsidRDefault="001C5436" w:rsidP="001C5436">
      <w:pPr>
        <w:rPr>
          <w:rFonts w:ascii="Times New Roman" w:hAnsi="Times New Roman" w:cs="Times New Roman"/>
          <w:sz w:val="24"/>
          <w:szCs w:val="24"/>
        </w:rPr>
      </w:pPr>
    </w:p>
    <w:p w14:paraId="7ACE516B" w14:textId="58167938" w:rsidR="001C5436" w:rsidRPr="001C5436" w:rsidRDefault="001C5436" w:rsidP="001C5436">
      <w:pPr>
        <w:rPr>
          <w:rFonts w:ascii="Times New Roman" w:hAnsi="Times New Roman" w:cs="Times New Roman"/>
          <w:sz w:val="24"/>
          <w:szCs w:val="24"/>
        </w:rPr>
      </w:pPr>
    </w:p>
    <w:p w14:paraId="71354337" w14:textId="23608813" w:rsidR="001C5436" w:rsidRPr="001C5436" w:rsidRDefault="001C5436" w:rsidP="001C5436">
      <w:pPr>
        <w:rPr>
          <w:rFonts w:ascii="Times New Roman" w:hAnsi="Times New Roman" w:cs="Times New Roman"/>
          <w:sz w:val="24"/>
          <w:szCs w:val="24"/>
        </w:rPr>
      </w:pPr>
    </w:p>
    <w:p w14:paraId="4950F461" w14:textId="41BBFEE9" w:rsidR="001C5436" w:rsidRPr="001C5436" w:rsidRDefault="001C5436" w:rsidP="001C5436">
      <w:pPr>
        <w:rPr>
          <w:rFonts w:ascii="Times New Roman" w:hAnsi="Times New Roman" w:cs="Times New Roman"/>
          <w:sz w:val="24"/>
          <w:szCs w:val="24"/>
        </w:rPr>
      </w:pPr>
    </w:p>
    <w:p w14:paraId="642F0A08" w14:textId="7BA0C97E" w:rsidR="001C5436" w:rsidRPr="001C5436" w:rsidRDefault="001C5436" w:rsidP="001C5436">
      <w:pPr>
        <w:rPr>
          <w:rFonts w:ascii="Times New Roman" w:hAnsi="Times New Roman" w:cs="Times New Roman"/>
          <w:sz w:val="24"/>
          <w:szCs w:val="24"/>
        </w:rPr>
      </w:pPr>
    </w:p>
    <w:p w14:paraId="625ED8E3" w14:textId="6BB36EE1" w:rsidR="001C5436" w:rsidRDefault="001C5436" w:rsidP="001C5436">
      <w:pPr>
        <w:rPr>
          <w:rFonts w:ascii="Times New Roman" w:hAnsi="Times New Roman" w:cs="Times New Roman"/>
          <w:sz w:val="24"/>
          <w:szCs w:val="24"/>
        </w:rPr>
      </w:pPr>
    </w:p>
    <w:p w14:paraId="5DB19596" w14:textId="00C49268" w:rsidR="001C5436" w:rsidRDefault="001C5436" w:rsidP="001C5436">
      <w:pPr>
        <w:rPr>
          <w:rFonts w:ascii="Times New Roman" w:hAnsi="Times New Roman" w:cs="Times New Roman"/>
          <w:sz w:val="24"/>
          <w:szCs w:val="24"/>
        </w:rPr>
      </w:pPr>
    </w:p>
    <w:p w14:paraId="10315D60" w14:textId="50D7EB31" w:rsidR="001C5436" w:rsidRDefault="001C5436" w:rsidP="001C5436">
      <w:pPr>
        <w:rPr>
          <w:rFonts w:ascii="Times New Roman" w:hAnsi="Times New Roman" w:cs="Times New Roman"/>
          <w:sz w:val="24"/>
          <w:szCs w:val="24"/>
        </w:rPr>
      </w:pPr>
    </w:p>
    <w:p w14:paraId="06668870" w14:textId="268CF360" w:rsidR="001C5436" w:rsidRDefault="001C5436" w:rsidP="001C5436">
      <w:pPr>
        <w:rPr>
          <w:rFonts w:ascii="Times New Roman" w:hAnsi="Times New Roman" w:cs="Times New Roman"/>
          <w:sz w:val="24"/>
          <w:szCs w:val="24"/>
        </w:rPr>
      </w:pPr>
    </w:p>
    <w:p w14:paraId="4D501995" w14:textId="6EFB5B2A" w:rsidR="001C5436" w:rsidRPr="001C5436" w:rsidRDefault="001C5436" w:rsidP="001C5436">
      <w:pPr>
        <w:jc w:val="center"/>
        <w:rPr>
          <w:rFonts w:ascii="Times New Roman" w:hAnsi="Times New Roman" w:cs="Times New Roman"/>
          <w:b/>
          <w:bCs/>
          <w:sz w:val="24"/>
          <w:szCs w:val="24"/>
        </w:rPr>
      </w:pPr>
      <w:r w:rsidRPr="001C5436">
        <w:rPr>
          <w:rFonts w:ascii="Times New Roman" w:hAnsi="Times New Roman" w:cs="Times New Roman"/>
          <w:b/>
          <w:bCs/>
          <w:sz w:val="24"/>
          <w:szCs w:val="24"/>
        </w:rPr>
        <w:lastRenderedPageBreak/>
        <w:t>Reference</w:t>
      </w:r>
    </w:p>
    <w:p w14:paraId="3BE53B71" w14:textId="3A27F9D7" w:rsidR="001C5436" w:rsidRDefault="00577CD8" w:rsidP="001C5436">
      <w:pPr>
        <w:ind w:left="720" w:hanging="720"/>
        <w:rPr>
          <w:rFonts w:ascii="Times New Roman" w:hAnsi="Times New Roman" w:cs="Times New Roman"/>
          <w:sz w:val="24"/>
          <w:szCs w:val="24"/>
        </w:rPr>
      </w:pPr>
      <w:hyperlink r:id="rId8" w:history="1">
        <w:r w:rsidR="001C5436" w:rsidRPr="00DD4365">
          <w:rPr>
            <w:rStyle w:val="Hyperlink"/>
            <w:rFonts w:ascii="Times New Roman" w:hAnsi="Times New Roman" w:cs="Times New Roman"/>
            <w:sz w:val="24"/>
            <w:szCs w:val="24"/>
          </w:rPr>
          <w:t>https://charlierose.com/collections/3/clip/14569</w:t>
        </w:r>
      </w:hyperlink>
    </w:p>
    <w:p w14:paraId="2294005A" w14:textId="77777777" w:rsidR="001C5436" w:rsidRPr="001C5436" w:rsidRDefault="001C5436" w:rsidP="001C5436">
      <w:pPr>
        <w:ind w:firstLine="0"/>
        <w:rPr>
          <w:rFonts w:ascii="Times New Roman" w:hAnsi="Times New Roman" w:cs="Times New Roman"/>
          <w:sz w:val="24"/>
          <w:szCs w:val="24"/>
        </w:rPr>
      </w:pPr>
    </w:p>
    <w:sectPr w:rsidR="001C5436" w:rsidRPr="001C543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03ED39" w14:textId="77777777" w:rsidR="00577CD8" w:rsidRDefault="00577CD8">
      <w:pPr>
        <w:spacing w:line="240" w:lineRule="auto"/>
      </w:pPr>
      <w:r>
        <w:separator/>
      </w:r>
    </w:p>
  </w:endnote>
  <w:endnote w:type="continuationSeparator" w:id="0">
    <w:p w14:paraId="05BB5F46" w14:textId="77777777" w:rsidR="00577CD8" w:rsidRDefault="00577C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E6B4FD" w14:textId="77777777" w:rsidR="00577CD8" w:rsidRDefault="00577CD8">
      <w:pPr>
        <w:spacing w:line="240" w:lineRule="auto"/>
      </w:pPr>
      <w:r>
        <w:separator/>
      </w:r>
    </w:p>
  </w:footnote>
  <w:footnote w:type="continuationSeparator" w:id="0">
    <w:p w14:paraId="28A2A44F" w14:textId="77777777" w:rsidR="00577CD8" w:rsidRDefault="00577C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54763B">
          <w:rPr>
            <w:rFonts w:ascii="Times New Roman" w:hAnsi="Times New Roman" w:cs="Times New Roman"/>
            <w:noProof/>
            <w:sz w:val="24"/>
            <w:szCs w:val="24"/>
          </w:rPr>
          <w:t>5</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1">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EF"/>
    <w:rsid w:val="000003BD"/>
    <w:rsid w:val="00014B3F"/>
    <w:rsid w:val="00017288"/>
    <w:rsid w:val="00033DA2"/>
    <w:rsid w:val="00081C2B"/>
    <w:rsid w:val="000B58AD"/>
    <w:rsid w:val="000C44C1"/>
    <w:rsid w:val="000D12F4"/>
    <w:rsid w:val="000E3FB3"/>
    <w:rsid w:val="000E4C8E"/>
    <w:rsid w:val="000F3051"/>
    <w:rsid w:val="000F48E4"/>
    <w:rsid w:val="0010299B"/>
    <w:rsid w:val="00106DDB"/>
    <w:rsid w:val="001079A6"/>
    <w:rsid w:val="00111F10"/>
    <w:rsid w:val="00116B83"/>
    <w:rsid w:val="00130C42"/>
    <w:rsid w:val="00142FA6"/>
    <w:rsid w:val="00173EE6"/>
    <w:rsid w:val="001928C8"/>
    <w:rsid w:val="001A26DE"/>
    <w:rsid w:val="001A4422"/>
    <w:rsid w:val="001A6D6C"/>
    <w:rsid w:val="001C5436"/>
    <w:rsid w:val="001D73E4"/>
    <w:rsid w:val="0020014E"/>
    <w:rsid w:val="002212F6"/>
    <w:rsid w:val="00245AF7"/>
    <w:rsid w:val="0026730C"/>
    <w:rsid w:val="002B09D6"/>
    <w:rsid w:val="002B0D4D"/>
    <w:rsid w:val="002E0600"/>
    <w:rsid w:val="003146EE"/>
    <w:rsid w:val="0033276F"/>
    <w:rsid w:val="0036721C"/>
    <w:rsid w:val="0037032B"/>
    <w:rsid w:val="00382CC0"/>
    <w:rsid w:val="0039176E"/>
    <w:rsid w:val="003953D7"/>
    <w:rsid w:val="003D3028"/>
    <w:rsid w:val="0041215C"/>
    <w:rsid w:val="00451ABC"/>
    <w:rsid w:val="004522F9"/>
    <w:rsid w:val="00466E85"/>
    <w:rsid w:val="004E4FE0"/>
    <w:rsid w:val="004E5642"/>
    <w:rsid w:val="005002C4"/>
    <w:rsid w:val="005062A1"/>
    <w:rsid w:val="00515BCC"/>
    <w:rsid w:val="0054763B"/>
    <w:rsid w:val="00563EDB"/>
    <w:rsid w:val="00567B09"/>
    <w:rsid w:val="00577384"/>
    <w:rsid w:val="00577CD8"/>
    <w:rsid w:val="0058007B"/>
    <w:rsid w:val="00583CEF"/>
    <w:rsid w:val="005900D4"/>
    <w:rsid w:val="005A72A7"/>
    <w:rsid w:val="005A786E"/>
    <w:rsid w:val="006155DD"/>
    <w:rsid w:val="0064311F"/>
    <w:rsid w:val="00650524"/>
    <w:rsid w:val="00651598"/>
    <w:rsid w:val="00656BF2"/>
    <w:rsid w:val="00695DA3"/>
    <w:rsid w:val="0071112B"/>
    <w:rsid w:val="00725FC9"/>
    <w:rsid w:val="00726E8A"/>
    <w:rsid w:val="0074086F"/>
    <w:rsid w:val="00764DAA"/>
    <w:rsid w:val="00797CE9"/>
    <w:rsid w:val="00807905"/>
    <w:rsid w:val="00823510"/>
    <w:rsid w:val="008235F2"/>
    <w:rsid w:val="00880C3B"/>
    <w:rsid w:val="0088434B"/>
    <w:rsid w:val="00890811"/>
    <w:rsid w:val="00893367"/>
    <w:rsid w:val="008C5EF1"/>
    <w:rsid w:val="008D49E2"/>
    <w:rsid w:val="008D5724"/>
    <w:rsid w:val="0091763A"/>
    <w:rsid w:val="00920F0A"/>
    <w:rsid w:val="00971C08"/>
    <w:rsid w:val="00981860"/>
    <w:rsid w:val="009820DF"/>
    <w:rsid w:val="00984ECE"/>
    <w:rsid w:val="00994329"/>
    <w:rsid w:val="009C225F"/>
    <w:rsid w:val="009E13F4"/>
    <w:rsid w:val="009E396A"/>
    <w:rsid w:val="009F52C2"/>
    <w:rsid w:val="00A01145"/>
    <w:rsid w:val="00A45DCD"/>
    <w:rsid w:val="00A672FD"/>
    <w:rsid w:val="00A737F2"/>
    <w:rsid w:val="00A76159"/>
    <w:rsid w:val="00A85300"/>
    <w:rsid w:val="00A87C9C"/>
    <w:rsid w:val="00AA2C0F"/>
    <w:rsid w:val="00AB46C7"/>
    <w:rsid w:val="00AB6471"/>
    <w:rsid w:val="00AE720A"/>
    <w:rsid w:val="00AF0E79"/>
    <w:rsid w:val="00B24667"/>
    <w:rsid w:val="00B51655"/>
    <w:rsid w:val="00BE17F1"/>
    <w:rsid w:val="00C12A3C"/>
    <w:rsid w:val="00C144D7"/>
    <w:rsid w:val="00C16EB0"/>
    <w:rsid w:val="00C91C26"/>
    <w:rsid w:val="00C96C26"/>
    <w:rsid w:val="00C9764A"/>
    <w:rsid w:val="00CB4103"/>
    <w:rsid w:val="00CD7A5D"/>
    <w:rsid w:val="00D01191"/>
    <w:rsid w:val="00D21684"/>
    <w:rsid w:val="00DA4B14"/>
    <w:rsid w:val="00DD3670"/>
    <w:rsid w:val="00DE48F0"/>
    <w:rsid w:val="00DF28EF"/>
    <w:rsid w:val="00DF499A"/>
    <w:rsid w:val="00E20203"/>
    <w:rsid w:val="00E20D3F"/>
    <w:rsid w:val="00E35D00"/>
    <w:rsid w:val="00E56ADC"/>
    <w:rsid w:val="00E57770"/>
    <w:rsid w:val="00E65AFC"/>
    <w:rsid w:val="00E75C5A"/>
    <w:rsid w:val="00EC0159"/>
    <w:rsid w:val="00EF1A73"/>
    <w:rsid w:val="00EF47BF"/>
    <w:rsid w:val="00F0212B"/>
    <w:rsid w:val="00F22EED"/>
    <w:rsid w:val="00F261F2"/>
    <w:rsid w:val="00F42FE2"/>
    <w:rsid w:val="00F53B02"/>
    <w:rsid w:val="00F776AF"/>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character" w:styleId="Hyperlink">
    <w:name w:val="Hyperlink"/>
    <w:basedOn w:val="DefaultParagraphFont"/>
    <w:uiPriority w:val="99"/>
    <w:unhideWhenUsed/>
    <w:rsid w:val="001C5436"/>
    <w:rPr>
      <w:color w:val="0563C1" w:themeColor="hyperlink"/>
      <w:u w:val="single"/>
    </w:rPr>
  </w:style>
  <w:style w:type="character" w:customStyle="1" w:styleId="UnresolvedMention">
    <w:name w:val="Unresolved Mention"/>
    <w:basedOn w:val="DefaultParagraphFont"/>
    <w:uiPriority w:val="99"/>
    <w:semiHidden/>
    <w:unhideWhenUsed/>
    <w:rsid w:val="001C543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character" w:styleId="Hyperlink">
    <w:name w:val="Hyperlink"/>
    <w:basedOn w:val="DefaultParagraphFont"/>
    <w:uiPriority w:val="99"/>
    <w:unhideWhenUsed/>
    <w:rsid w:val="001C5436"/>
    <w:rPr>
      <w:color w:val="0563C1" w:themeColor="hyperlink"/>
      <w:u w:val="single"/>
    </w:rPr>
  </w:style>
  <w:style w:type="character" w:customStyle="1" w:styleId="UnresolvedMention">
    <w:name w:val="Unresolved Mention"/>
    <w:basedOn w:val="DefaultParagraphFont"/>
    <w:uiPriority w:val="99"/>
    <w:semiHidden/>
    <w:unhideWhenUsed/>
    <w:rsid w:val="001C54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arlierose.com/collections/3/clip/14569"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VINNY</cp:lastModifiedBy>
  <cp:revision>2</cp:revision>
  <dcterms:created xsi:type="dcterms:W3CDTF">2021-09-23T08:48:00Z</dcterms:created>
  <dcterms:modified xsi:type="dcterms:W3CDTF">2021-09-23T08:48:00Z</dcterms:modified>
</cp:coreProperties>
</file>